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年专升本《物流管理》考试大纲</w:t>
      </w:r>
    </w:p>
    <w:p>
      <w:pPr>
        <w:pStyle w:val="5"/>
        <w:widowControl/>
        <w:spacing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一、总纲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本大纲的制定旨在贯彻国家和安徽省的相关要求，依据有关政策文件，根据“宽口径、厚基础、强能力、高素质”的原则，实现培养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中高级应用性人才的目标。考查内容以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物流管理活动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为主线，围绕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活动中的模式、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搬运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包装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第三方物流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配送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库存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及相关技术保障和环境措施等内容展开，使学生具备坚实的现代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管理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理论基础，掌握现代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科学理论与技术方法，熟练应用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工具开展现代商务活动。考试以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现代物流管理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相关理论知识为基础，强调课程的综合性和实践应用性，通过对各章节知识要点的扎实掌握和融会贯通实现创新性。大纲最终解释权归安徽财经大学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商学院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>
      <w:pPr>
        <w:pStyle w:val="5"/>
        <w:widowControl/>
        <w:spacing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二、学科考查内容纲要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（一）考核目标与要求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本课程考试参考书目：</w:t>
      </w:r>
      <w:r>
        <w:rPr>
          <w:rFonts w:hint="eastAsia" w:ascii="仿宋" w:hAnsi="仿宋" w:eastAsia="仿宋" w:cs="仿宋"/>
          <w:sz w:val="28"/>
          <w:szCs w:val="28"/>
        </w:rPr>
        <w:t>《物流管理》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sz w:val="28"/>
          <w:szCs w:val="28"/>
        </w:rPr>
        <w:t>刘刚，第四版，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2018年，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中国人民大学出版社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《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》课程是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专业的核心基础课程，在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专业课程体系中有着重要的地位和作用。通过对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相关概念、基本理论、业务流程以及案例的教学，培养学生对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相关领域的学习与探究兴趣，解决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领域基本问题与现象的能力，使得学生具备更为扎实和全面的学科素养。具体包括：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1.能力目标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能够简述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的发展历程以及各个阶段的代表性事件及其重要意义；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能够结合自身学习、生活、工作等实际对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的具体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活动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进行调研和总结；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能够运用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的相关知识分析当前的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物流企业或企业物流中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面临的各类问题；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能够结合已有知识分析某一具体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物流企业或企业物流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的经营模式、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资源改进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以及问题诊断等。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2.知识目标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的概念、基本理论以及一般框架结构；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了解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的发展历程、应用现状与发展趋势；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掌握当前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的主要模式；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活动中的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运输、存货、装卸、配送、包装、搬运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等基本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活动特点和注意事项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物流企业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活动中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销售物流、生产物流、采购物流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的重要性；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3.素质目标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培养学生的团队协作能力、社会责任意识以及诚实经营的品德；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培养学生良好的人际交流与沟通能力；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培养学生分析问题解决问题的能力，及在实践中不断创新的能力；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培养学生吃苦耐劳的敬业精神和职业素养。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（二）考试范围与要求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考试范围主要围绕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基本概念和基本理论、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物流活动的基本环节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以及与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物流管理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包括第三方物流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、电子商务物流、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绿色物流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国际化物流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物理信息系统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以及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绩效物流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管理等主要内容展开。具体考查内容如下：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物流与物流管理（重点）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物流的概念及分类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物流活动的构成要素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物流管理的特征与作用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 企业物流管理组织结构的类型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运输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不同的运输方式及其特点（重点）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几种运输方式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每种运输方式的优缺点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运输合理化（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联合运输与集装化（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存货管理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存货的类型与功能（重点）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存货的类型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库存的功能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订货决策（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仓库与仓库管理（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装卸搬运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装卸搬运合理化（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装卸搬运机械（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配送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配送的概念及类型（重点）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配送的类型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配送中心（重点）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配送中心的分布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配送中心的规划布局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配送的优化（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包装加工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包装加工的概念及作用（重点）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包装加工的概念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包装加工的作用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包装合理化（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流通加工合理化（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销售物流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物流与市场营销的关系（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物流与市场营销的联系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59" w:leftChars="266" w:firstLine="0" w:firstLineChars="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ECR战略与销售物流优化（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QR战略与销售物流优化（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生产物流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生产物流优化的内容与技术（重点）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生产物流优化的基本内容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精益生产与生产物流优化（重点）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精益生产的内涵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精益生产的基本框架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精益生产对生产物流优化的贡献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大规模定制与生产物流优化（重点）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大规模定制的概念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基本框架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采购物流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采购与采购物流（重点）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采购的基本流程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采购的地位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JIT采购（重点）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jit采购的实现途径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jit采购的优点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绿色物流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绿色物流的概念及作用（重点）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绿色物流的主要内容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绿色物流的作用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回收物流（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回收物流的概念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回收物流的种类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回收物流的基本环节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废弃物流（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电子商务环境下的物流管理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电子商务与物流的关系（重点）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电子商务的内涵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电子商务的基本运作程序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电子商务环境下的物流优化（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电子商务环境下物流优化的考虑因素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 物流外包与第三方物流（重点）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核心竞争力与第三方物流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核心竞争力的概念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形成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运用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第三方物流企业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外包的概念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外包的优势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外包的具体形式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第三方物流的选择与优化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供应链管理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供应链管理的概念与发展（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供应链及供应链管理的概念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供应链管理的竞争优势（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供应链管理过程（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 供应链管理与企业组织结构变革（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物流费用管理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物流费用及物流费用管理（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物流费用管理的概念及作用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物流费用的特点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物流费用管理的措施与方法（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物流费用管理的具体措施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物流信息系统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物流信息及物流信息系统（重点）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物流信息系统的设计原则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物流信息系统建设种的注意事项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物流信息技术（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第十六章 物流绩效管理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物流绩效管理的作用与要求（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 物流绩效管理的指标与方法（重点）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物流绩效管理指标的基本框架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第十七章 国际物流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国际物流的产生及特征（重点）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国际物流的特征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国际物流的优化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contextualSpacing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widowControl/>
        <w:spacing w:before="156" w:beforeLines="50"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三、试卷结构</w:t>
      </w:r>
    </w:p>
    <w:p>
      <w:pPr>
        <w:pStyle w:val="5"/>
        <w:widowControl/>
        <w:spacing w:before="156" w:beforeLines="50" w:beforeAutospacing="0" w:afterAutospacing="0"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试卷总分为</w:t>
      </w:r>
      <w:r>
        <w:rPr>
          <w:rFonts w:hint="eastAsia" w:ascii="仿宋" w:hAnsi="仿宋" w:eastAsia="仿宋" w:cs="仿宋"/>
          <w:sz w:val="28"/>
          <w:szCs w:val="28"/>
        </w:rPr>
        <w:t>150分）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3204"/>
        <w:gridCol w:w="3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多项选择题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名词解释题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简答题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辨析题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</w:tbl>
    <w:p>
      <w:pPr>
        <w:pStyle w:val="5"/>
        <w:widowControl/>
        <w:spacing w:beforeAutospacing="0" w:afterAutospacing="0" w:line="48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FDE11C"/>
    <w:multiLevelType w:val="singleLevel"/>
    <w:tmpl w:val="CCFDE11C"/>
    <w:lvl w:ilvl="0" w:tentative="0">
      <w:start w:val="15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F256FC78"/>
    <w:multiLevelType w:val="singleLevel"/>
    <w:tmpl w:val="F256FC78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F9E416D6"/>
    <w:multiLevelType w:val="singleLevel"/>
    <w:tmpl w:val="F9E416D6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0623E8B9"/>
    <w:multiLevelType w:val="singleLevel"/>
    <w:tmpl w:val="0623E8B9"/>
    <w:lvl w:ilvl="0" w:tentative="0">
      <w:start w:val="11"/>
      <w:numFmt w:val="chineseCounting"/>
      <w:suff w:val="space"/>
      <w:lvlText w:val="第%1章"/>
      <w:lvlJc w:val="left"/>
      <w:rPr>
        <w:rFonts w:hint="eastAsia"/>
      </w:rPr>
    </w:lvl>
  </w:abstractNum>
  <w:abstractNum w:abstractNumId="4">
    <w:nsid w:val="1F8F34B0"/>
    <w:multiLevelType w:val="singleLevel"/>
    <w:tmpl w:val="1F8F34B0"/>
    <w:lvl w:ilvl="0" w:tentative="0">
      <w:start w:val="8"/>
      <w:numFmt w:val="chineseCounting"/>
      <w:suff w:val="space"/>
      <w:lvlText w:val="第%1章"/>
      <w:lvlJc w:val="left"/>
      <w:rPr>
        <w:rFonts w:hint="eastAsia"/>
      </w:rPr>
    </w:lvl>
  </w:abstractNum>
  <w:abstractNum w:abstractNumId="5">
    <w:nsid w:val="617F3CF4"/>
    <w:multiLevelType w:val="singleLevel"/>
    <w:tmpl w:val="617F3CF4"/>
    <w:lvl w:ilvl="0" w:tentative="0">
      <w:start w:val="13"/>
      <w:numFmt w:val="chineseCounting"/>
      <w:suff w:val="space"/>
      <w:lvlText w:val="第%1章"/>
      <w:lvlJc w:val="left"/>
      <w:rPr>
        <w:rFonts w:hint="eastAsia"/>
      </w:rPr>
    </w:lvl>
  </w:abstractNum>
  <w:abstractNum w:abstractNumId="6">
    <w:nsid w:val="6B231594"/>
    <w:multiLevelType w:val="singleLevel"/>
    <w:tmpl w:val="6B231594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7">
    <w:nsid w:val="78262E1E"/>
    <w:multiLevelType w:val="singleLevel"/>
    <w:tmpl w:val="78262E1E"/>
    <w:lvl w:ilvl="0" w:tentative="0">
      <w:start w:val="1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E5891"/>
    <w:rsid w:val="000667EA"/>
    <w:rsid w:val="000B54A5"/>
    <w:rsid w:val="000D5894"/>
    <w:rsid w:val="00171DCD"/>
    <w:rsid w:val="001772CA"/>
    <w:rsid w:val="001D0FB9"/>
    <w:rsid w:val="001F4FBC"/>
    <w:rsid w:val="0023013B"/>
    <w:rsid w:val="002F6EC3"/>
    <w:rsid w:val="003071DB"/>
    <w:rsid w:val="00307D12"/>
    <w:rsid w:val="003F79CB"/>
    <w:rsid w:val="0049112D"/>
    <w:rsid w:val="00520386"/>
    <w:rsid w:val="005D7873"/>
    <w:rsid w:val="006A05EC"/>
    <w:rsid w:val="00721F1C"/>
    <w:rsid w:val="00747DCF"/>
    <w:rsid w:val="007C511C"/>
    <w:rsid w:val="00821643"/>
    <w:rsid w:val="008A1626"/>
    <w:rsid w:val="00911164"/>
    <w:rsid w:val="00945CCA"/>
    <w:rsid w:val="00985A15"/>
    <w:rsid w:val="009B36F7"/>
    <w:rsid w:val="009E100B"/>
    <w:rsid w:val="00C009AF"/>
    <w:rsid w:val="00C1574A"/>
    <w:rsid w:val="00C65F6A"/>
    <w:rsid w:val="00C75C22"/>
    <w:rsid w:val="00CA6D17"/>
    <w:rsid w:val="00CF78EB"/>
    <w:rsid w:val="00DC47AD"/>
    <w:rsid w:val="00E53F96"/>
    <w:rsid w:val="00EA0C04"/>
    <w:rsid w:val="00ED2E25"/>
    <w:rsid w:val="011D735F"/>
    <w:rsid w:val="02366426"/>
    <w:rsid w:val="070E5891"/>
    <w:rsid w:val="0C4C66C5"/>
    <w:rsid w:val="10676726"/>
    <w:rsid w:val="1E0803CA"/>
    <w:rsid w:val="40E567AB"/>
    <w:rsid w:val="435B4BCC"/>
    <w:rsid w:val="4E3D65B0"/>
    <w:rsid w:val="4EBD7866"/>
    <w:rsid w:val="53AC556D"/>
    <w:rsid w:val="587F4D73"/>
    <w:rsid w:val="630F4DA3"/>
    <w:rsid w:val="63445510"/>
    <w:rsid w:val="694845A6"/>
    <w:rsid w:val="71392210"/>
    <w:rsid w:val="7F1D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rFonts w:ascii="Times New Roman" w:hAnsi="Times New Roman" w:eastAsia="宋体" w:cs="Times New Roman"/>
      <w:color w:val="000000"/>
      <w:kern w:val="0"/>
      <w:sz w:val="32"/>
      <w:szCs w:val="32"/>
      <w:lang w:val="zh-CN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qFormat/>
    <w:uiPriority w:val="0"/>
    <w:rPr>
      <w:color w:val="333333"/>
      <w:sz w:val="18"/>
      <w:szCs w:val="18"/>
      <w:u w:val="none"/>
    </w:rPr>
  </w:style>
  <w:style w:type="character" w:styleId="10">
    <w:name w:val="Hyperlink"/>
    <w:basedOn w:val="8"/>
    <w:qFormat/>
    <w:uiPriority w:val="0"/>
    <w:rPr>
      <w:color w:val="333333"/>
      <w:sz w:val="18"/>
      <w:szCs w:val="18"/>
      <w:u w:val="none"/>
    </w:rPr>
  </w:style>
  <w:style w:type="character" w:customStyle="1" w:styleId="11">
    <w:name w:val="biaoti31"/>
    <w:basedOn w:val="8"/>
    <w:qFormat/>
    <w:uiPriority w:val="0"/>
    <w:rPr>
      <w:b/>
      <w:color w:val="003D6C"/>
      <w:sz w:val="30"/>
      <w:szCs w:val="30"/>
    </w:rPr>
  </w:style>
  <w:style w:type="character" w:customStyle="1" w:styleId="12">
    <w:name w:val="标题 2字符"/>
    <w:basedOn w:val="8"/>
    <w:link w:val="2"/>
    <w:qFormat/>
    <w:uiPriority w:val="0"/>
    <w:rPr>
      <w:color w:val="000000"/>
      <w:sz w:val="32"/>
      <w:szCs w:val="32"/>
      <w:lang w:val="zh-CN"/>
    </w:rPr>
  </w:style>
  <w:style w:type="paragraph" w:styleId="1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5">
    <w:name w:val="页眉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</Words>
  <Characters>1619</Characters>
  <Lines>13</Lines>
  <Paragraphs>3</Paragraphs>
  <TotalTime>1</TotalTime>
  <ScaleCrop>false</ScaleCrop>
  <LinksUpToDate>false</LinksUpToDate>
  <CharactersWithSpaces>1899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2020-04-13T15:16:00Z</dcterms:created>
  <dc:creator>Administrator</dc:creator>
  <cp:lastModifiedBy>李哲源</cp:lastModifiedBy>
  <cp:lastPrinted>2018-03-14T00:35:00Z</cp:lastPrinted>
  <dcterms:modified xsi:type="dcterms:W3CDTF">2021-03-23T01:11:26Z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874908C3498B412590959C992453BB12</vt:lpwstr>
  </property>
</Properties>
</file>